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36C7" w14:textId="5EE9A3E5" w:rsidR="00873766" w:rsidRDefault="005D5E91" w:rsidP="00C606E9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noProof/>
          <w:lang w:eastAsia="en-GB"/>
        </w:rPr>
        <w:drawing>
          <wp:inline distT="0" distB="0" distL="0" distR="0" wp14:anchorId="44416AB9" wp14:editId="73DA8171">
            <wp:extent cx="2327745" cy="2163210"/>
            <wp:effectExtent l="0" t="0" r="0" b="8890"/>
            <wp:docPr id="2043632012" name="Picture 1" descr="A heart with white text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32012" name="Picture 1" descr="A heart with white text and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559" cy="21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EB076" w14:textId="77777777" w:rsidR="00A32F42" w:rsidRDefault="00A32F42" w:rsidP="00BA0CCF">
      <w:pPr>
        <w:rPr>
          <w:rFonts w:asciiTheme="minorHAnsi" w:hAnsiTheme="minorHAnsi" w:cstheme="minorHAnsi"/>
        </w:rPr>
      </w:pPr>
    </w:p>
    <w:p w14:paraId="3A637382" w14:textId="3A9CDC06" w:rsidR="00A32F42" w:rsidRPr="00A32F42" w:rsidRDefault="00A32F42" w:rsidP="00A32F42">
      <w:pPr>
        <w:rPr>
          <w:rFonts w:asciiTheme="minorHAnsi" w:hAnsiTheme="minorHAnsi" w:cstheme="minorHAnsi"/>
          <w:b/>
          <w:bCs/>
        </w:rPr>
      </w:pPr>
      <w:r w:rsidRPr="00A32F42">
        <w:rPr>
          <w:rFonts w:asciiTheme="minorHAnsi" w:hAnsiTheme="minorHAnsi" w:cstheme="minorHAnsi"/>
          <w:b/>
          <w:bCs/>
        </w:rPr>
        <w:t>National Self-Care Week: Priorit</w:t>
      </w:r>
      <w:r w:rsidR="00A9308E">
        <w:rPr>
          <w:rFonts w:asciiTheme="minorHAnsi" w:hAnsiTheme="minorHAnsi" w:cstheme="minorHAnsi"/>
          <w:b/>
          <w:bCs/>
        </w:rPr>
        <w:t>is</w:t>
      </w:r>
      <w:r w:rsidRPr="00A32F42">
        <w:rPr>
          <w:rFonts w:asciiTheme="minorHAnsi" w:hAnsiTheme="minorHAnsi" w:cstheme="minorHAnsi"/>
          <w:b/>
          <w:bCs/>
        </w:rPr>
        <w:t>ing Mind &amp; Body</w:t>
      </w:r>
      <w:r w:rsidR="005D5E91">
        <w:rPr>
          <w:rFonts w:asciiTheme="minorHAnsi" w:hAnsiTheme="minorHAnsi" w:cstheme="minorHAnsi"/>
          <w:b/>
          <w:bCs/>
        </w:rPr>
        <w:t xml:space="preserve"> </w:t>
      </w:r>
    </w:p>
    <w:p w14:paraId="14531D44" w14:textId="12B81225" w:rsidR="00A32F42" w:rsidRPr="00A32F42" w:rsidRDefault="005D5E91" w:rsidP="00122C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17 – 23 November is National </w:t>
      </w:r>
      <w:r w:rsidR="00A32F42" w:rsidRPr="00A32F42">
        <w:rPr>
          <w:rFonts w:asciiTheme="minorHAnsi" w:hAnsiTheme="minorHAnsi" w:cstheme="minorHAnsi"/>
          <w:b/>
          <w:bCs/>
        </w:rPr>
        <w:t>Self-Care Week</w:t>
      </w:r>
      <w:r>
        <w:rPr>
          <w:rFonts w:asciiTheme="minorHAnsi" w:hAnsiTheme="minorHAnsi" w:cstheme="minorHAnsi"/>
          <w:b/>
          <w:bCs/>
        </w:rPr>
        <w:t xml:space="preserve">, </w:t>
      </w:r>
      <w:r w:rsidR="00A32F42" w:rsidRPr="00A32F42">
        <w:rPr>
          <w:rFonts w:asciiTheme="minorHAnsi" w:hAnsiTheme="minorHAnsi" w:cstheme="minorHAnsi"/>
        </w:rPr>
        <w:t>an annual national event dedicated to raising awareness about the importance of self-care for both our physical health and mental wellbeing. This year’s theme, </w:t>
      </w:r>
      <w:r w:rsidR="00A32F42" w:rsidRPr="00A32F42">
        <w:rPr>
          <w:rFonts w:asciiTheme="minorHAnsi" w:hAnsiTheme="minorHAnsi" w:cstheme="minorHAnsi"/>
          <w:b/>
          <w:bCs/>
        </w:rPr>
        <w:t>Mind &amp; Body</w:t>
      </w:r>
      <w:r w:rsidR="00A32F42" w:rsidRPr="00A32F42">
        <w:rPr>
          <w:rFonts w:asciiTheme="minorHAnsi" w:hAnsiTheme="minorHAnsi" w:cstheme="minorHAnsi"/>
        </w:rPr>
        <w:t xml:space="preserve">, encourages us to take a </w:t>
      </w:r>
      <w:r w:rsidR="00122C11">
        <w:rPr>
          <w:rFonts w:asciiTheme="minorHAnsi" w:hAnsiTheme="minorHAnsi" w:cstheme="minorHAnsi"/>
        </w:rPr>
        <w:t>broad</w:t>
      </w:r>
      <w:r w:rsidR="00A32F42" w:rsidRPr="00A32F42">
        <w:rPr>
          <w:rFonts w:asciiTheme="minorHAnsi" w:hAnsiTheme="minorHAnsi" w:cstheme="minorHAnsi"/>
        </w:rPr>
        <w:t xml:space="preserve"> approach to our health.</w:t>
      </w:r>
    </w:p>
    <w:p w14:paraId="539687C7" w14:textId="076DAC12" w:rsidR="00A32F42" w:rsidRPr="00A32F42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t>Organi</w:t>
      </w:r>
      <w:r w:rsidR="008908D2">
        <w:rPr>
          <w:rFonts w:asciiTheme="minorHAnsi" w:hAnsiTheme="minorHAnsi" w:cstheme="minorHAnsi"/>
        </w:rPr>
        <w:t>s</w:t>
      </w:r>
      <w:r w:rsidRPr="00A32F42">
        <w:rPr>
          <w:rFonts w:asciiTheme="minorHAnsi" w:hAnsiTheme="minorHAnsi" w:cstheme="minorHAnsi"/>
        </w:rPr>
        <w:t>ed by the </w:t>
      </w:r>
      <w:r w:rsidRPr="00A32F42">
        <w:rPr>
          <w:rFonts w:asciiTheme="minorHAnsi" w:hAnsiTheme="minorHAnsi" w:cstheme="minorHAnsi"/>
          <w:b/>
          <w:bCs/>
        </w:rPr>
        <w:t>Self-Care Forum</w:t>
      </w:r>
      <w:r w:rsidRPr="00A32F42">
        <w:rPr>
          <w:rFonts w:asciiTheme="minorHAnsi" w:hAnsiTheme="minorHAnsi" w:cstheme="minorHAnsi"/>
        </w:rPr>
        <w:t>, a charity committed to empowering individuals to make self-care a daily habit, Self-Care Week is a perfect opportunity to reflect on how we can better care for ourselves and our loved ones.</w:t>
      </w:r>
    </w:p>
    <w:p w14:paraId="50E3C179" w14:textId="77777777" w:rsidR="00A32F42" w:rsidRPr="00A32F42" w:rsidRDefault="00A32F42" w:rsidP="00A32F42">
      <w:pPr>
        <w:rPr>
          <w:rFonts w:asciiTheme="minorHAnsi" w:hAnsiTheme="minorHAnsi" w:cstheme="minorHAnsi"/>
          <w:b/>
          <w:bCs/>
        </w:rPr>
      </w:pPr>
      <w:r w:rsidRPr="00A32F42">
        <w:rPr>
          <w:rFonts w:asciiTheme="minorHAnsi" w:hAnsiTheme="minorHAnsi" w:cstheme="minorHAnsi"/>
          <w:b/>
          <w:bCs/>
        </w:rPr>
        <w:t>Why Self-Care Matters</w:t>
      </w:r>
    </w:p>
    <w:p w14:paraId="4C82132D" w14:textId="77777777" w:rsidR="00A32F42" w:rsidRPr="00A32F42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t>Incorporating self-care into our daily routines can significantly enhance our overall health. Research shows that maintaining good health helps us better manage life’s challenges. While self-care is essential every day, Self-Care Week serves as a timely reminder to make small, impactful changes that can improve our wellbeing.</w:t>
      </w:r>
    </w:p>
    <w:p w14:paraId="3526857B" w14:textId="77777777" w:rsidR="00A32F42" w:rsidRPr="00A32F42" w:rsidRDefault="00A32F42" w:rsidP="00A32F42">
      <w:pPr>
        <w:rPr>
          <w:rFonts w:asciiTheme="minorHAnsi" w:hAnsiTheme="minorHAnsi" w:cstheme="minorHAnsi"/>
          <w:b/>
          <w:bCs/>
        </w:rPr>
      </w:pPr>
      <w:r w:rsidRPr="00A32F42">
        <w:rPr>
          <w:rFonts w:asciiTheme="minorHAnsi" w:hAnsiTheme="minorHAnsi" w:cstheme="minorHAnsi"/>
          <w:b/>
          <w:bCs/>
        </w:rPr>
        <w:t>Simple Changes for a Healthier Life</w:t>
      </w:r>
    </w:p>
    <w:p w14:paraId="21DB9B40" w14:textId="5D69504B" w:rsidR="00A32F42" w:rsidRPr="00A32F42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t>Here are some practical ways to incorporate</w:t>
      </w:r>
      <w:r w:rsidR="0055532E">
        <w:rPr>
          <w:rFonts w:asciiTheme="minorHAnsi" w:hAnsiTheme="minorHAnsi" w:cstheme="minorHAnsi"/>
        </w:rPr>
        <w:t xml:space="preserve"> daily</w:t>
      </w:r>
      <w:r w:rsidRPr="00A32F42">
        <w:rPr>
          <w:rFonts w:asciiTheme="minorHAnsi" w:hAnsiTheme="minorHAnsi" w:cstheme="minorHAnsi"/>
        </w:rPr>
        <w:t xml:space="preserve"> self-care into your</w:t>
      </w:r>
      <w:r w:rsidR="00EA0550">
        <w:rPr>
          <w:rFonts w:asciiTheme="minorHAnsi" w:hAnsiTheme="minorHAnsi" w:cstheme="minorHAnsi"/>
        </w:rPr>
        <w:t xml:space="preserve"> </w:t>
      </w:r>
      <w:r w:rsidRPr="00A32F42">
        <w:rPr>
          <w:rFonts w:asciiTheme="minorHAnsi" w:hAnsiTheme="minorHAnsi" w:cstheme="minorHAnsi"/>
        </w:rPr>
        <w:t>life:</w:t>
      </w:r>
    </w:p>
    <w:p w14:paraId="00DF9862" w14:textId="77777777" w:rsidR="00A32F42" w:rsidRPr="00A32F42" w:rsidRDefault="00A32F42" w:rsidP="00A32F4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  <w:b/>
          <w:bCs/>
        </w:rPr>
        <w:t>Nutrition</w:t>
      </w:r>
      <w:r w:rsidRPr="00A32F42">
        <w:rPr>
          <w:rFonts w:asciiTheme="minorHAnsi" w:hAnsiTheme="minorHAnsi" w:cstheme="minorHAnsi"/>
        </w:rPr>
        <w:t xml:space="preserve">: Pay attention to what you eat and drink. </w:t>
      </w:r>
      <w:proofErr w:type="spellStart"/>
      <w:r w:rsidRPr="00A32F42">
        <w:rPr>
          <w:rFonts w:asciiTheme="minorHAnsi" w:hAnsiTheme="minorHAnsi" w:cstheme="minorHAnsi"/>
        </w:rPr>
        <w:t>Opt</w:t>
      </w:r>
      <w:proofErr w:type="spellEnd"/>
      <w:r w:rsidRPr="00A32F42">
        <w:rPr>
          <w:rFonts w:asciiTheme="minorHAnsi" w:hAnsiTheme="minorHAnsi" w:cstheme="minorHAnsi"/>
        </w:rPr>
        <w:t xml:space="preserve"> for balanced meals and stay hydrated.</w:t>
      </w:r>
    </w:p>
    <w:p w14:paraId="1CE58893" w14:textId="77777777" w:rsidR="00A32F42" w:rsidRPr="00A32F42" w:rsidRDefault="00A32F42" w:rsidP="00A32F4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  <w:b/>
          <w:bCs/>
        </w:rPr>
        <w:t>Exercise</w:t>
      </w:r>
      <w:r w:rsidRPr="00A32F42">
        <w:rPr>
          <w:rFonts w:asciiTheme="minorHAnsi" w:hAnsiTheme="minorHAnsi" w:cstheme="minorHAnsi"/>
        </w:rPr>
        <w:t>: Regular physical activity is crucial. Find an exercise routine that you enjoy and can stick to.</w:t>
      </w:r>
    </w:p>
    <w:p w14:paraId="2CB51FE2" w14:textId="77777777" w:rsidR="00A32F42" w:rsidRPr="00A32F42" w:rsidRDefault="00A32F42" w:rsidP="00A32F4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  <w:b/>
          <w:bCs/>
        </w:rPr>
        <w:t>Sleep</w:t>
      </w:r>
      <w:r w:rsidRPr="00A32F42">
        <w:rPr>
          <w:rFonts w:asciiTheme="minorHAnsi" w:hAnsiTheme="minorHAnsi" w:cstheme="minorHAnsi"/>
        </w:rPr>
        <w:t>: Ensure you’re getting enough rest. Good sleep is vital for both physical and mental health.</w:t>
      </w:r>
    </w:p>
    <w:p w14:paraId="3B94F416" w14:textId="77777777" w:rsidR="00A32F42" w:rsidRPr="00A32F42" w:rsidRDefault="00A32F42" w:rsidP="00A32F4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  <w:b/>
          <w:bCs/>
        </w:rPr>
        <w:t>Work-Life Balance</w:t>
      </w:r>
      <w:r w:rsidRPr="00A32F42">
        <w:rPr>
          <w:rFonts w:asciiTheme="minorHAnsi" w:hAnsiTheme="minorHAnsi" w:cstheme="minorHAnsi"/>
        </w:rPr>
        <w:t>: Maintain a healthy balance between work and personal life. Stay connected with friends and family, as social interactions are key to our wellbeing.</w:t>
      </w:r>
    </w:p>
    <w:p w14:paraId="5C64BD0E" w14:textId="77777777" w:rsidR="00A32F42" w:rsidRPr="00A32F42" w:rsidRDefault="00A32F42" w:rsidP="00A32F42">
      <w:pPr>
        <w:rPr>
          <w:rFonts w:asciiTheme="minorHAnsi" w:hAnsiTheme="minorHAnsi" w:cstheme="minorHAnsi"/>
          <w:b/>
          <w:bCs/>
        </w:rPr>
      </w:pPr>
      <w:r w:rsidRPr="00A32F42">
        <w:rPr>
          <w:rFonts w:asciiTheme="minorHAnsi" w:hAnsiTheme="minorHAnsi" w:cstheme="minorHAnsi"/>
          <w:b/>
          <w:bCs/>
        </w:rPr>
        <w:t>Where to Seek Help</w:t>
      </w:r>
    </w:p>
    <w:p w14:paraId="1FB5A824" w14:textId="73956825" w:rsidR="00A32F42" w:rsidRPr="00A32F42" w:rsidRDefault="00230B3A" w:rsidP="00A32F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Self-care is not no care and k</w:t>
      </w:r>
      <w:r w:rsidR="00A32F42" w:rsidRPr="00A32F42">
        <w:rPr>
          <w:rFonts w:asciiTheme="minorHAnsi" w:hAnsiTheme="minorHAnsi" w:cstheme="minorHAnsi"/>
        </w:rPr>
        <w:t xml:space="preserve">nowing </w:t>
      </w:r>
      <w:r>
        <w:rPr>
          <w:rFonts w:asciiTheme="minorHAnsi" w:hAnsiTheme="minorHAnsi" w:cstheme="minorHAnsi"/>
        </w:rPr>
        <w:t xml:space="preserve">when and </w:t>
      </w:r>
      <w:r w:rsidR="00A32F42" w:rsidRPr="00A32F42">
        <w:rPr>
          <w:rFonts w:asciiTheme="minorHAnsi" w:hAnsiTheme="minorHAnsi" w:cstheme="minorHAnsi"/>
        </w:rPr>
        <w:t>where to go for help is a</w:t>
      </w:r>
      <w:r w:rsidR="00FA7B9A">
        <w:rPr>
          <w:rFonts w:asciiTheme="minorHAnsi" w:hAnsiTheme="minorHAnsi" w:cstheme="minorHAnsi"/>
        </w:rPr>
        <w:t xml:space="preserve">n important part </w:t>
      </w:r>
      <w:r w:rsidR="00A32F42" w:rsidRPr="00A32F42">
        <w:rPr>
          <w:rFonts w:asciiTheme="minorHAnsi" w:hAnsiTheme="minorHAnsi" w:cstheme="minorHAnsi"/>
        </w:rPr>
        <w:t>of self-care</w:t>
      </w:r>
      <w:r w:rsidR="00FA7B9A">
        <w:rPr>
          <w:rFonts w:asciiTheme="minorHAnsi" w:hAnsiTheme="minorHAnsi" w:cstheme="minorHAnsi"/>
        </w:rPr>
        <w:t xml:space="preserve"> practise</w:t>
      </w:r>
      <w:r w:rsidR="00A32F42" w:rsidRPr="00A32F42">
        <w:rPr>
          <w:rFonts w:asciiTheme="minorHAnsi" w:hAnsiTheme="minorHAnsi" w:cstheme="minorHAnsi"/>
        </w:rPr>
        <w:t xml:space="preserve">. It’s </w:t>
      </w:r>
      <w:r w:rsidR="00FA7B9A">
        <w:rPr>
          <w:rFonts w:asciiTheme="minorHAnsi" w:hAnsiTheme="minorHAnsi" w:cstheme="minorHAnsi"/>
        </w:rPr>
        <w:t xml:space="preserve">also </w:t>
      </w:r>
      <w:r w:rsidR="00A32F42" w:rsidRPr="00A32F42">
        <w:rPr>
          <w:rFonts w:asciiTheme="minorHAnsi" w:hAnsiTheme="minorHAnsi" w:cstheme="minorHAnsi"/>
        </w:rPr>
        <w:t xml:space="preserve">not just about visiting your GP; pharmacies are excellent sources of health advice and </w:t>
      </w:r>
      <w:r w:rsidR="00DE3871">
        <w:rPr>
          <w:rFonts w:asciiTheme="minorHAnsi" w:hAnsiTheme="minorHAnsi" w:cstheme="minorHAnsi"/>
        </w:rPr>
        <w:t>treatments</w:t>
      </w:r>
      <w:r w:rsidR="00A32F42" w:rsidRPr="00A32F42">
        <w:rPr>
          <w:rFonts w:asciiTheme="minorHAnsi" w:hAnsiTheme="minorHAnsi" w:cstheme="minorHAnsi"/>
        </w:rPr>
        <w:t>. Pharmac</w:t>
      </w:r>
      <w:r w:rsidR="00AE31C2">
        <w:rPr>
          <w:rFonts w:asciiTheme="minorHAnsi" w:hAnsiTheme="minorHAnsi" w:cstheme="minorHAnsi"/>
        </w:rPr>
        <w:t xml:space="preserve">y teams </w:t>
      </w:r>
      <w:r w:rsidR="00A32F42" w:rsidRPr="00A32F42">
        <w:rPr>
          <w:rFonts w:asciiTheme="minorHAnsi" w:hAnsiTheme="minorHAnsi" w:cstheme="minorHAnsi"/>
        </w:rPr>
        <w:t xml:space="preserve">can also direct you to the </w:t>
      </w:r>
      <w:r w:rsidR="001B78BD">
        <w:rPr>
          <w:rFonts w:asciiTheme="minorHAnsi" w:hAnsiTheme="minorHAnsi" w:cstheme="minorHAnsi"/>
        </w:rPr>
        <w:t xml:space="preserve">relevant </w:t>
      </w:r>
      <w:r w:rsidR="00A32F42" w:rsidRPr="00A32F42">
        <w:rPr>
          <w:rFonts w:asciiTheme="minorHAnsi" w:hAnsiTheme="minorHAnsi" w:cstheme="minorHAnsi"/>
        </w:rPr>
        <w:t>services for additional support.</w:t>
      </w:r>
    </w:p>
    <w:p w14:paraId="756F9F1C" w14:textId="77777777" w:rsidR="00696ED6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lastRenderedPageBreak/>
        <w:t>For non-life-threatening health issues, </w:t>
      </w:r>
      <w:r w:rsidRPr="00A32F42">
        <w:rPr>
          <w:rFonts w:asciiTheme="minorHAnsi" w:hAnsiTheme="minorHAnsi" w:cstheme="minorHAnsi"/>
          <w:b/>
          <w:bCs/>
        </w:rPr>
        <w:t>NHS 111</w:t>
      </w:r>
      <w:r w:rsidRPr="00A32F42">
        <w:rPr>
          <w:rFonts w:asciiTheme="minorHAnsi" w:hAnsiTheme="minorHAnsi" w:cstheme="minorHAnsi"/>
        </w:rPr>
        <w:t xml:space="preserve"> is a valuable </w:t>
      </w:r>
      <w:proofErr w:type="gramStart"/>
      <w:r w:rsidRPr="00A32F42">
        <w:rPr>
          <w:rFonts w:asciiTheme="minorHAnsi" w:hAnsiTheme="minorHAnsi" w:cstheme="minorHAnsi"/>
        </w:rPr>
        <w:t>resource</w:t>
      </w:r>
      <w:proofErr w:type="gramEnd"/>
      <w:r w:rsidR="00696ED6">
        <w:rPr>
          <w:rFonts w:asciiTheme="minorHAnsi" w:hAnsiTheme="minorHAnsi" w:cstheme="minorHAnsi"/>
        </w:rPr>
        <w:t xml:space="preserve"> and it now has a service for mental health advice</w:t>
      </w:r>
      <w:r w:rsidRPr="00A32F42">
        <w:rPr>
          <w:rFonts w:asciiTheme="minorHAnsi" w:hAnsiTheme="minorHAnsi" w:cstheme="minorHAnsi"/>
        </w:rPr>
        <w:t xml:space="preserve">. </w:t>
      </w:r>
    </w:p>
    <w:p w14:paraId="17002FB1" w14:textId="65158258" w:rsidR="00A32F42" w:rsidRPr="00A32F42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t>The </w:t>
      </w:r>
      <w:hyperlink r:id="rId9" w:history="1">
        <w:r w:rsidRPr="00A32F42">
          <w:rPr>
            <w:rStyle w:val="Hyperlink"/>
            <w:rFonts w:asciiTheme="minorHAnsi" w:hAnsiTheme="minorHAnsi" w:cstheme="minorHAnsi"/>
            <w:b/>
            <w:bCs/>
          </w:rPr>
          <w:t>NHS website</w:t>
        </w:r>
        <w:r w:rsidRPr="00A32F42">
          <w:rPr>
            <w:rStyle w:val="Hyperlink"/>
            <w:rFonts w:asciiTheme="minorHAnsi" w:hAnsiTheme="minorHAnsi" w:cstheme="minorHAnsi"/>
          </w:rPr>
          <w:t> </w:t>
        </w:r>
      </w:hyperlink>
      <w:r w:rsidRPr="00A32F42">
        <w:rPr>
          <w:rFonts w:asciiTheme="minorHAnsi" w:hAnsiTheme="minorHAnsi" w:cstheme="minorHAnsi"/>
        </w:rPr>
        <w:t xml:space="preserve">offers extensive information on how to care for yourself and your family. Additionally, the Self-Care Forum provides useful fact sheets that you can download </w:t>
      </w:r>
      <w:hyperlink r:id="rId10" w:history="1">
        <w:r w:rsidRPr="00A32F42">
          <w:rPr>
            <w:rStyle w:val="Hyperlink"/>
            <w:rFonts w:asciiTheme="minorHAnsi" w:hAnsiTheme="minorHAnsi" w:cstheme="minorHAnsi"/>
          </w:rPr>
          <w:t>here</w:t>
        </w:r>
      </w:hyperlink>
      <w:r w:rsidRPr="00A32F42">
        <w:rPr>
          <w:rFonts w:asciiTheme="minorHAnsi" w:hAnsiTheme="minorHAnsi" w:cstheme="minorHAnsi"/>
        </w:rPr>
        <w:t>.</w:t>
      </w:r>
    </w:p>
    <w:p w14:paraId="7D325F21" w14:textId="77777777" w:rsidR="00A32F42" w:rsidRPr="00A32F42" w:rsidRDefault="00A32F42" w:rsidP="00A32F42">
      <w:pPr>
        <w:rPr>
          <w:rFonts w:asciiTheme="minorHAnsi" w:hAnsiTheme="minorHAnsi" w:cstheme="minorHAnsi"/>
          <w:b/>
          <w:bCs/>
        </w:rPr>
      </w:pPr>
      <w:r w:rsidRPr="00A32F42">
        <w:rPr>
          <w:rFonts w:asciiTheme="minorHAnsi" w:hAnsiTheme="minorHAnsi" w:cstheme="minorHAnsi"/>
          <w:b/>
          <w:bCs/>
        </w:rPr>
        <w:t>The Bigger Picture</w:t>
      </w:r>
    </w:p>
    <w:p w14:paraId="10788049" w14:textId="56CEBDC1" w:rsidR="00A32F42" w:rsidRPr="00A32F42" w:rsidRDefault="00A32F42" w:rsidP="00A32F42">
      <w:pPr>
        <w:rPr>
          <w:rFonts w:asciiTheme="minorHAnsi" w:hAnsiTheme="minorHAnsi" w:cstheme="minorHAnsi"/>
        </w:rPr>
      </w:pPr>
      <w:r w:rsidRPr="00A32F42">
        <w:rPr>
          <w:rFonts w:asciiTheme="minorHAnsi" w:hAnsiTheme="minorHAnsi" w:cstheme="minorHAnsi"/>
        </w:rPr>
        <w:t>Remember, practising self-care daily benefits not just ourselves but also our families</w:t>
      </w:r>
      <w:r w:rsidR="00D01D08">
        <w:rPr>
          <w:rFonts w:asciiTheme="minorHAnsi" w:hAnsiTheme="minorHAnsi" w:cstheme="minorHAnsi"/>
        </w:rPr>
        <w:t>.  It also helps</w:t>
      </w:r>
      <w:r w:rsidRPr="00A32F42">
        <w:rPr>
          <w:rFonts w:asciiTheme="minorHAnsi" w:hAnsiTheme="minorHAnsi" w:cstheme="minorHAnsi"/>
        </w:rPr>
        <w:t xml:space="preserve"> the NHS. By taking proactive steps to maintain our health, we help ensure that our health services are available when we need them most.</w:t>
      </w:r>
    </w:p>
    <w:p w14:paraId="6B44761E" w14:textId="77777777" w:rsid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56FF21F2" w14:textId="77777777" w:rsid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323BFD08" w14:textId="77777777" w:rsidR="00F254E5" w:rsidRDefault="00F254E5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134A1E42" w14:textId="77777777" w:rsid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0B318708" w14:textId="48A0C6DE" w:rsidR="0095115C" w:rsidRP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en-GB"/>
        </w:rPr>
      </w:pPr>
      <w:r w:rsidRPr="0095115C">
        <w:rPr>
          <w:rFonts w:asciiTheme="minorHAnsi" w:eastAsia="Times New Roman" w:hAnsiTheme="minorHAnsi" w:cstheme="minorHAnsi"/>
          <w:b/>
          <w:bCs/>
          <w:lang w:eastAsia="en-GB"/>
        </w:rPr>
        <w:t>NB</w:t>
      </w:r>
    </w:p>
    <w:p w14:paraId="5C998A6E" w14:textId="2A4620A5" w:rsid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Please change names</w:t>
      </w:r>
      <w:r w:rsidR="00116D15">
        <w:rPr>
          <w:rFonts w:asciiTheme="minorHAnsi" w:eastAsia="Times New Roman" w:hAnsiTheme="minorHAnsi" w:cstheme="minorHAnsi"/>
          <w:lang w:eastAsia="en-GB"/>
        </w:rPr>
        <w:t xml:space="preserve"> and </w:t>
      </w:r>
      <w:r>
        <w:rPr>
          <w:rFonts w:asciiTheme="minorHAnsi" w:eastAsia="Times New Roman" w:hAnsiTheme="minorHAnsi" w:cstheme="minorHAnsi"/>
          <w:lang w:eastAsia="en-GB"/>
        </w:rPr>
        <w:t xml:space="preserve">links in accordance with your region or country, for example: </w:t>
      </w:r>
    </w:p>
    <w:p w14:paraId="0B776985" w14:textId="77777777" w:rsidR="00116D15" w:rsidRDefault="00116D15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0960849E" w14:textId="6EF4691C" w:rsidR="0095115C" w:rsidRDefault="00116D15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NHS website in </w:t>
      </w:r>
      <w:r w:rsidR="0095115C">
        <w:rPr>
          <w:rFonts w:asciiTheme="minorHAnsi" w:eastAsia="Times New Roman" w:hAnsiTheme="minorHAnsi" w:cstheme="minorHAnsi"/>
          <w:lang w:eastAsia="en-GB"/>
        </w:rPr>
        <w:t xml:space="preserve">Scotland: NHS Direct </w:t>
      </w:r>
      <w:hyperlink r:id="rId11" w:history="1">
        <w:r w:rsidR="0095115C" w:rsidRPr="006E548B">
          <w:rPr>
            <w:rStyle w:val="Hyperlink"/>
            <w:rFonts w:asciiTheme="minorHAnsi" w:eastAsia="Times New Roman" w:hAnsiTheme="minorHAnsi" w:cstheme="minorHAnsi"/>
            <w:lang w:eastAsia="en-GB"/>
          </w:rPr>
          <w:t>https://www.nhsinform.scot/</w:t>
        </w:r>
      </w:hyperlink>
      <w:r w:rsidR="0095115C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56CC4F07" w14:textId="77777777" w:rsidR="0095115C" w:rsidRDefault="0095115C" w:rsidP="009511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7700B122" w14:textId="10019C84" w:rsidR="0095115C" w:rsidRDefault="00116D15" w:rsidP="0095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NHS website in </w:t>
      </w:r>
      <w:r w:rsidR="0095115C">
        <w:rPr>
          <w:rFonts w:asciiTheme="minorHAnsi" w:hAnsiTheme="minorHAnsi" w:cstheme="minorHAnsi"/>
        </w:rPr>
        <w:t xml:space="preserve">Wales:  NHS 111 Wales </w:t>
      </w:r>
      <w:hyperlink r:id="rId12" w:history="1">
        <w:r w:rsidR="0095115C" w:rsidRPr="006E548B">
          <w:rPr>
            <w:rStyle w:val="Hyperlink"/>
            <w:rFonts w:asciiTheme="minorHAnsi" w:hAnsiTheme="minorHAnsi" w:cstheme="minorHAnsi"/>
          </w:rPr>
          <w:t>https://www.wales.nhs.uk/</w:t>
        </w:r>
      </w:hyperlink>
      <w:r w:rsidR="0095115C">
        <w:rPr>
          <w:rFonts w:asciiTheme="minorHAnsi" w:hAnsiTheme="minorHAnsi" w:cstheme="minorHAnsi"/>
        </w:rPr>
        <w:t xml:space="preserve"> </w:t>
      </w:r>
    </w:p>
    <w:p w14:paraId="70984D46" w14:textId="08359E0F" w:rsidR="0095115C" w:rsidRDefault="00FD3498" w:rsidP="0095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NHS website in </w:t>
      </w:r>
      <w:r w:rsidR="0095115C">
        <w:rPr>
          <w:rFonts w:asciiTheme="minorHAnsi" w:hAnsiTheme="minorHAnsi" w:cstheme="minorHAnsi"/>
        </w:rPr>
        <w:t xml:space="preserve">Northern Ireland:  </w:t>
      </w:r>
      <w:hyperlink r:id="rId13" w:history="1">
        <w:r w:rsidR="0095115C" w:rsidRPr="006E548B">
          <w:rPr>
            <w:rStyle w:val="Hyperlink"/>
            <w:rFonts w:asciiTheme="minorHAnsi" w:hAnsiTheme="minorHAnsi" w:cstheme="minorHAnsi"/>
          </w:rPr>
          <w:t>https://www.nidirect.gov.uk/</w:t>
        </w:r>
      </w:hyperlink>
      <w:r w:rsidR="0095115C">
        <w:rPr>
          <w:rFonts w:asciiTheme="minorHAnsi" w:hAnsiTheme="minorHAnsi" w:cstheme="minorHAnsi"/>
        </w:rPr>
        <w:t xml:space="preserve">  </w:t>
      </w:r>
    </w:p>
    <w:p w14:paraId="5EAEBA0D" w14:textId="116D6250" w:rsidR="00A32F42" w:rsidRDefault="00363454" w:rsidP="0095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NHS111 is England and Wales, </w:t>
      </w:r>
      <w:r w:rsidR="00F541CD">
        <w:rPr>
          <w:rFonts w:asciiTheme="minorHAnsi" w:hAnsiTheme="minorHAnsi" w:cstheme="minorHAnsi"/>
        </w:rPr>
        <w:t>alternatives</w:t>
      </w:r>
      <w:r w:rsidR="0069429F">
        <w:rPr>
          <w:rFonts w:asciiTheme="minorHAnsi" w:hAnsiTheme="minorHAnsi" w:cstheme="minorHAnsi"/>
        </w:rPr>
        <w:t>:</w:t>
      </w:r>
    </w:p>
    <w:p w14:paraId="61B6BB4F" w14:textId="049BC829" w:rsidR="00780609" w:rsidRDefault="00780609" w:rsidP="0095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NHS24 in Scotland</w:t>
      </w:r>
    </w:p>
    <w:p w14:paraId="1588935C" w14:textId="1F00C36B" w:rsidR="00780609" w:rsidRDefault="00A74600" w:rsidP="0095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GP out of hours service</w:t>
      </w:r>
      <w:r w:rsidR="00780609">
        <w:rPr>
          <w:rFonts w:asciiTheme="minorHAnsi" w:hAnsiTheme="minorHAnsi" w:cstheme="minorHAnsi"/>
        </w:rPr>
        <w:t xml:space="preserve"> in Northern Ireland</w:t>
      </w:r>
      <w:r>
        <w:rPr>
          <w:rFonts w:asciiTheme="minorHAnsi" w:hAnsiTheme="minorHAnsi" w:cstheme="minorHAnsi"/>
        </w:rPr>
        <w:t xml:space="preserve"> </w:t>
      </w:r>
      <w:hyperlink r:id="rId14" w:history="1">
        <w:r w:rsidRPr="00E759FD">
          <w:rPr>
            <w:rStyle w:val="Hyperlink"/>
            <w:rFonts w:asciiTheme="minorHAnsi" w:hAnsiTheme="minorHAnsi" w:cstheme="minorHAnsi"/>
          </w:rPr>
          <w:t>https://www.nidirect.gov.uk/articles/gp-out-hours-service</w:t>
        </w:r>
      </w:hyperlink>
    </w:p>
    <w:sectPr w:rsidR="00780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29CC"/>
    <w:multiLevelType w:val="hybridMultilevel"/>
    <w:tmpl w:val="46A8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93827"/>
    <w:multiLevelType w:val="multilevel"/>
    <w:tmpl w:val="F336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53803">
    <w:abstractNumId w:val="0"/>
  </w:num>
  <w:num w:numId="2" w16cid:durableId="70012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E9"/>
    <w:rsid w:val="000F0DC9"/>
    <w:rsid w:val="00116D15"/>
    <w:rsid w:val="00122C11"/>
    <w:rsid w:val="0017786E"/>
    <w:rsid w:val="00197386"/>
    <w:rsid w:val="001A2F7D"/>
    <w:rsid w:val="001B1319"/>
    <w:rsid w:val="001B78BD"/>
    <w:rsid w:val="001C2468"/>
    <w:rsid w:val="001C5370"/>
    <w:rsid w:val="001D74AA"/>
    <w:rsid w:val="001F30FA"/>
    <w:rsid w:val="00230B3A"/>
    <w:rsid w:val="0024087F"/>
    <w:rsid w:val="00245052"/>
    <w:rsid w:val="00256C9A"/>
    <w:rsid w:val="002979E8"/>
    <w:rsid w:val="002A5617"/>
    <w:rsid w:val="002B0300"/>
    <w:rsid w:val="00334DAB"/>
    <w:rsid w:val="00363454"/>
    <w:rsid w:val="00394BAD"/>
    <w:rsid w:val="003A40A3"/>
    <w:rsid w:val="00433E23"/>
    <w:rsid w:val="004614F1"/>
    <w:rsid w:val="004A138A"/>
    <w:rsid w:val="004E333C"/>
    <w:rsid w:val="004F33B8"/>
    <w:rsid w:val="0055532E"/>
    <w:rsid w:val="00561133"/>
    <w:rsid w:val="005D44CC"/>
    <w:rsid w:val="005D5E91"/>
    <w:rsid w:val="006260FF"/>
    <w:rsid w:val="0065782F"/>
    <w:rsid w:val="0069429F"/>
    <w:rsid w:val="00696ED6"/>
    <w:rsid w:val="006A0844"/>
    <w:rsid w:val="006D0183"/>
    <w:rsid w:val="006D6806"/>
    <w:rsid w:val="006E2578"/>
    <w:rsid w:val="007015EB"/>
    <w:rsid w:val="0070244F"/>
    <w:rsid w:val="0072381D"/>
    <w:rsid w:val="0072574A"/>
    <w:rsid w:val="00736AC7"/>
    <w:rsid w:val="00736F27"/>
    <w:rsid w:val="00773112"/>
    <w:rsid w:val="00780609"/>
    <w:rsid w:val="007A5580"/>
    <w:rsid w:val="007B52D7"/>
    <w:rsid w:val="007D4A10"/>
    <w:rsid w:val="007F75DE"/>
    <w:rsid w:val="008329A2"/>
    <w:rsid w:val="00873766"/>
    <w:rsid w:val="0088164E"/>
    <w:rsid w:val="008908D2"/>
    <w:rsid w:val="0095115C"/>
    <w:rsid w:val="00985080"/>
    <w:rsid w:val="00987A2B"/>
    <w:rsid w:val="009C0238"/>
    <w:rsid w:val="009C260C"/>
    <w:rsid w:val="009D6ABD"/>
    <w:rsid w:val="009E15E2"/>
    <w:rsid w:val="009F66CC"/>
    <w:rsid w:val="00A030DF"/>
    <w:rsid w:val="00A32F42"/>
    <w:rsid w:val="00A74600"/>
    <w:rsid w:val="00A9308E"/>
    <w:rsid w:val="00AA06BC"/>
    <w:rsid w:val="00AE31C2"/>
    <w:rsid w:val="00B07497"/>
    <w:rsid w:val="00B236AF"/>
    <w:rsid w:val="00B26B8F"/>
    <w:rsid w:val="00B536DA"/>
    <w:rsid w:val="00B86C0E"/>
    <w:rsid w:val="00BA0CCF"/>
    <w:rsid w:val="00BB11D8"/>
    <w:rsid w:val="00BE2D85"/>
    <w:rsid w:val="00C25539"/>
    <w:rsid w:val="00C606E9"/>
    <w:rsid w:val="00C67DFA"/>
    <w:rsid w:val="00C82979"/>
    <w:rsid w:val="00D01D08"/>
    <w:rsid w:val="00D12541"/>
    <w:rsid w:val="00D8462A"/>
    <w:rsid w:val="00DE3871"/>
    <w:rsid w:val="00E210DE"/>
    <w:rsid w:val="00E334D9"/>
    <w:rsid w:val="00EA0550"/>
    <w:rsid w:val="00F254E5"/>
    <w:rsid w:val="00F541CD"/>
    <w:rsid w:val="00FA7B9A"/>
    <w:rsid w:val="00FD3498"/>
    <w:rsid w:val="00FD6C5E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C92F"/>
  <w15:chartTrackingRefBased/>
  <w15:docId w15:val="{7C74034C-797C-489B-AE57-E31BD90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06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606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F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4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0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D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idirect.gov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les.nhs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inform.sco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elfcareforum.org/fact-shee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" TargetMode="External"/><Relationship Id="rId14" Type="http://schemas.openxmlformats.org/officeDocument/2006/relationships/hyperlink" Target="https://www.nidirect.gov.uk/articles/gp-out-hours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712E93692E74490395E451F70C5FA" ma:contentTypeVersion="17" ma:contentTypeDescription="Create a new document." ma:contentTypeScope="" ma:versionID="b2e8b0df785e98a0ae176df13f5dd65d">
  <xsd:schema xmlns:xsd="http://www.w3.org/2001/XMLSchema" xmlns:xs="http://www.w3.org/2001/XMLSchema" xmlns:p="http://schemas.microsoft.com/office/2006/metadata/properties" xmlns:ns2="1473781d-2589-4092-ac83-9131bb73528b" xmlns:ns3="0651f504-04b0-42b4-9917-ad71f8aa80f5" targetNamespace="http://schemas.microsoft.com/office/2006/metadata/properties" ma:root="true" ma:fieldsID="a990ebc57839aa8d25d3460794f46a9e" ns2:_="" ns3:_="">
    <xsd:import namespace="1473781d-2589-4092-ac83-9131bb73528b"/>
    <xsd:import namespace="0651f504-04b0-42b4-9917-ad71f8aa8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3781d-2589-4092-ac83-9131bb735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d27e17-4274-4f96-82ab-bd02c916f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1f504-04b0-42b4-9917-ad71f8aa80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f4ddbe-fe56-47aa-91fd-777cb1f27ee5}" ma:internalName="TaxCatchAll" ma:showField="CatchAllData" ma:web="0651f504-04b0-42b4-9917-ad71f8aa8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51f504-04b0-42b4-9917-ad71f8aa80f5" xsi:nil="true"/>
    <lcf76f155ced4ddcb4097134ff3c332f xmlns="1473781d-2589-4092-ac83-9131bb7352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EB6F-623C-49B9-9E98-5E17516F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3781d-2589-4092-ac83-9131bb73528b"/>
    <ds:schemaRef ds:uri="0651f504-04b0-42b4-9917-ad71f8aa8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F48F5-6953-4117-849A-EA2BF5ACA852}">
  <ds:schemaRefs>
    <ds:schemaRef ds:uri="http://schemas.microsoft.com/office/2006/metadata/properties"/>
    <ds:schemaRef ds:uri="http://schemas.microsoft.com/office/infopath/2007/PartnerControls"/>
    <ds:schemaRef ds:uri="0651f504-04b0-42b4-9917-ad71f8aa80f5"/>
    <ds:schemaRef ds:uri="1473781d-2589-4092-ac83-9131bb73528b"/>
  </ds:schemaRefs>
</ds:datastoreItem>
</file>

<file path=customXml/itemProps3.xml><?xml version="1.0" encoding="utf-8"?>
<ds:datastoreItem xmlns:ds="http://schemas.openxmlformats.org/officeDocument/2006/customXml" ds:itemID="{217AC72A-4395-4485-AA8F-5676137D2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Whittaker SCF</dc:creator>
  <cp:keywords/>
  <dc:description/>
  <cp:lastModifiedBy>Libby Whittaker SCF</cp:lastModifiedBy>
  <cp:revision>3</cp:revision>
  <dcterms:created xsi:type="dcterms:W3CDTF">2025-03-06T12:08:00Z</dcterms:created>
  <dcterms:modified xsi:type="dcterms:W3CDTF">2025-03-06T12:09:00Z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0x010100CE9712E93692E74490395E451F70C5FA</vt:lpwstr>
  </property>
  <property fmtid="{D5CDD505-2E9C-101B-9397-08002B2CF9AE}" pid="3" name="MediaServiceImageTags">
    <vt:lpwstr/>
  </property>
</Properties>
</file>